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20" w:rsidRDefault="00FC7220" w:rsidP="00FC7220">
      <w:pPr>
        <w:pStyle w:val="NormalWeb"/>
      </w:pPr>
      <w:r>
        <w:rPr>
          <w:rFonts w:ascii="Arial,Bold" w:hAnsi="Arial,Bold"/>
          <w:sz w:val="36"/>
          <w:szCs w:val="36"/>
        </w:rPr>
        <w:t xml:space="preserve">Course Objectives for N206 Loader Compressor </w:t>
      </w:r>
    </w:p>
    <w:p w:rsidR="00FC7220" w:rsidRDefault="00FC7220" w:rsidP="00FC7220">
      <w:pPr>
        <w:pStyle w:val="NormalWeb"/>
      </w:pPr>
      <w:r>
        <w:rPr>
          <w:rFonts w:ascii="Arial" w:hAnsi="Arial" w:cs="Arial"/>
          <w:sz w:val="24"/>
          <w:szCs w:val="24"/>
        </w:rPr>
        <w:t xml:space="preserve">It is envisaged that by the end of this course of training the learner will be able to answer questions on and perform the following: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basic understanding of the industry, the dangers of working in the industry and their responsibilities as an operator.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Have a working knowledge of the manufacturer’s handbook for the particular machine to be used.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the major components of the machine and explain their functions.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able to locate and identify key controls and explain their functions.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Set up exclusion zone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pre-operational checks in accordance with manufacturer’s and legislative requirements.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Identify and maintain PPE appropriate for loader Compressor use.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Prepare the loader Compressor for use.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Conduct all necessary safety checks at the work area.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Operate machinery safely and efficiently.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Environmental considerations.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Storage and transport of implements and attachments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Demonstrate knowledge and understanding of loading and unloading procedures for machine transportation. </w:t>
      </w:r>
    </w:p>
    <w:p w:rsidR="00FC7220" w:rsidRDefault="00FC7220" w:rsidP="00FC7220">
      <w:pPr>
        <w:pStyle w:val="NormalWeb"/>
        <w:numPr>
          <w:ilvl w:val="0"/>
          <w:numId w:val="1"/>
        </w:numPr>
      </w:pPr>
      <w:r>
        <w:rPr>
          <w:rFonts w:ascii="Wingdings" w:hAnsi="Wingdings"/>
          <w:sz w:val="24"/>
          <w:szCs w:val="24"/>
        </w:rPr>
        <w:sym w:font="Wingdings" w:char="F0D8"/>
      </w:r>
      <w:r>
        <w:rPr>
          <w:rFonts w:ascii="Wingdings" w:hAnsi="Wingdings"/>
          <w:sz w:val="24"/>
          <w:szCs w:val="24"/>
        </w:rPr>
        <w:t></w:t>
      </w:r>
      <w:r>
        <w:rPr>
          <w:rFonts w:ascii="Wingdings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Carry out all end of shift and shut down procedures. </w:t>
      </w:r>
    </w:p>
    <w:p w:rsidR="00680B0C" w:rsidRDefault="00680B0C">
      <w:bookmarkStart w:id="0" w:name="_GoBack"/>
      <w:bookmarkEnd w:id="0"/>
    </w:p>
    <w:sectPr w:rsidR="00680B0C" w:rsidSect="00680B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C58"/>
    <w:multiLevelType w:val="multilevel"/>
    <w:tmpl w:val="9BB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0"/>
    <w:rsid w:val="00680B0C"/>
    <w:rsid w:val="00F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2F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2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2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Company>G&amp;T TRAINING SERVICES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Abbott</dc:creator>
  <cp:keywords/>
  <dc:description/>
  <cp:lastModifiedBy>Gavin Abbott</cp:lastModifiedBy>
  <cp:revision>1</cp:revision>
  <dcterms:created xsi:type="dcterms:W3CDTF">2014-05-01T15:08:00Z</dcterms:created>
  <dcterms:modified xsi:type="dcterms:W3CDTF">2014-05-01T15:08:00Z</dcterms:modified>
</cp:coreProperties>
</file>