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0C" w:rsidRDefault="00C4720C">
      <w:pPr>
        <w:rPr>
          <w:rFonts w:ascii="Arial,Bold" w:eastAsia="Times New Roman" w:hAnsi="Arial,Bold" w:cs="Times New Roman"/>
          <w:sz w:val="36"/>
          <w:szCs w:val="36"/>
        </w:rPr>
      </w:pPr>
      <w:r>
        <w:rPr>
          <w:rFonts w:ascii="Arial,Bold" w:eastAsia="Times New Roman" w:hAnsi="Arial,Bold" w:cs="Times New Roman"/>
          <w:sz w:val="36"/>
          <w:szCs w:val="36"/>
        </w:rPr>
        <w:t xml:space="preserve">Course Objectives for N207 </w:t>
      </w:r>
      <w:r>
        <w:rPr>
          <w:rFonts w:ascii="Arial,Bold" w:eastAsia="Times New Roman" w:hAnsi="Arial,Bold" w:cs="Times New Roman"/>
          <w:sz w:val="36"/>
          <w:szCs w:val="36"/>
        </w:rPr>
        <w:t>–</w:t>
      </w:r>
      <w:r>
        <w:rPr>
          <w:rFonts w:ascii="Arial,Bold" w:eastAsia="Times New Roman" w:hAnsi="Arial,Bold" w:cs="Times New Roman"/>
          <w:sz w:val="36"/>
          <w:szCs w:val="36"/>
        </w:rPr>
        <w:t xml:space="preserve"> Crusher</w:t>
      </w:r>
    </w:p>
    <w:p w:rsidR="00C4720C" w:rsidRDefault="00C4720C">
      <w:pPr>
        <w:rPr>
          <w:rFonts w:ascii="Arial,Bold" w:eastAsia="Times New Roman" w:hAnsi="Arial,Bold" w:cs="Times New Roman"/>
          <w:sz w:val="36"/>
          <w:szCs w:val="36"/>
        </w:rPr>
      </w:pPr>
    </w:p>
    <w:p w:rsidR="00C4720C" w:rsidRDefault="00C4720C" w:rsidP="00C4720C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trainee operator will be able to answer questions on and perform the following: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 plant operator.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how to use the remote control.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bookmarkStart w:id="0" w:name="_GoBack"/>
      <w:bookmarkEnd w:id="0"/>
      <w:r w:rsidRPr="00C4720C">
        <w:rPr>
          <w:rFonts w:ascii="Arial" w:hAnsi="Arial" w:cs="Arial"/>
          <w:sz w:val="24"/>
          <w:szCs w:val="24"/>
        </w:rPr>
        <w:t xml:space="preserve">requirements.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appropriate PPE.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Safely mount and dismount the Crusher.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Start and stop the engine, belts, feeder, jaws / hammers safely.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Configure the machine for travel and manoeuvre it safely across varying terrain.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Explain the different types of Crushers, the advantages and disadvantages of using and how they crush the desired material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Communicate with loading operator establishing agreed signs, desired product size and production speed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an emergency stop / Safety precautions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crushing tasks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Crusher transportation.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 </w:t>
      </w:r>
    </w:p>
    <w:p w:rsidR="00C4720C" w:rsidRDefault="00C4720C" w:rsidP="00C4720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C4720C" w:rsidRDefault="00C4720C"/>
    <w:sectPr w:rsidR="00C472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CDF"/>
    <w:multiLevelType w:val="multilevel"/>
    <w:tmpl w:val="AA2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0C"/>
    <w:rsid w:val="00680B0C"/>
    <w:rsid w:val="00C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2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2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Company>G&amp;T TRAINING SERVICES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2014-05-01T15:11:00Z</dcterms:created>
  <dcterms:modified xsi:type="dcterms:W3CDTF">2014-05-01T15:12:00Z</dcterms:modified>
</cp:coreProperties>
</file>